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Spec="center" w:tblpY="297"/>
        <w:tblW w:w="13575" w:type="dxa"/>
        <w:tblLayout w:type="fixed"/>
        <w:tblLook w:val="0000" w:firstRow="0" w:lastRow="0" w:firstColumn="0" w:lastColumn="0" w:noHBand="0" w:noVBand="0"/>
      </w:tblPr>
      <w:tblGrid>
        <w:gridCol w:w="1134"/>
        <w:gridCol w:w="993"/>
        <w:gridCol w:w="1276"/>
        <w:gridCol w:w="709"/>
        <w:gridCol w:w="748"/>
        <w:gridCol w:w="811"/>
        <w:gridCol w:w="1134"/>
        <w:gridCol w:w="709"/>
        <w:gridCol w:w="992"/>
        <w:gridCol w:w="992"/>
        <w:gridCol w:w="4077"/>
      </w:tblGrid>
      <w:tr w:rsidR="002F41B2" w:rsidTr="00F74DD9">
        <w:trPr>
          <w:trHeight w:val="540"/>
        </w:trPr>
        <w:tc>
          <w:tcPr>
            <w:tcW w:w="1357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方正小标宋简体" w:eastAsia="方正小标宋简体" w:cs="华文中宋"/>
                <w:bCs/>
                <w:color w:val="000000"/>
                <w:kern w:val="0"/>
                <w:sz w:val="36"/>
                <w:szCs w:val="36"/>
              </w:rPr>
            </w:pPr>
          </w:p>
          <w:p w:rsidR="002F41B2" w:rsidRDefault="002F41B2" w:rsidP="00C55C46">
            <w:pPr>
              <w:widowControl/>
              <w:jc w:val="center"/>
              <w:rPr>
                <w:rFonts w:ascii="华文中宋" w:eastAsia="华文中宋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小标宋简体" w:hAnsi="Times New Roman" w:cs="华文中宋" w:hint="eastAsia"/>
                <w:bCs/>
                <w:color w:val="000000"/>
                <w:kern w:val="0"/>
                <w:sz w:val="36"/>
                <w:szCs w:val="36"/>
              </w:rPr>
              <w:t>2020</w:t>
            </w:r>
            <w:r>
              <w:rPr>
                <w:rFonts w:ascii="方正小标宋简体" w:eastAsia="方正小标宋简体" w:cs="华文中宋" w:hint="eastAsia"/>
                <w:bCs/>
                <w:color w:val="000000"/>
                <w:kern w:val="0"/>
                <w:sz w:val="36"/>
                <w:szCs w:val="36"/>
              </w:rPr>
              <w:t>年推荐享受政府特殊津贴人员情况一览表</w:t>
            </w:r>
          </w:p>
        </w:tc>
      </w:tr>
      <w:tr w:rsidR="002F41B2" w:rsidTr="00F74DD9">
        <w:trPr>
          <w:trHeight w:val="540"/>
        </w:trPr>
        <w:tc>
          <w:tcPr>
            <w:tcW w:w="48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F41B2" w:rsidRDefault="002F41B2" w:rsidP="00C55C46">
            <w:pPr>
              <w:widowControl/>
              <w:rPr>
                <w:rFonts w:ascii="楷体_GB2312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  <w:szCs w:val="24"/>
              </w:rPr>
              <w:t>地区或部门名称: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                                  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2F41B2" w:rsidTr="00F74DD9">
        <w:trPr>
          <w:trHeight w:val="7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B2" w:rsidRDefault="002F41B2" w:rsidP="00C55C46"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专家代码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姓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职 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学 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从事</w:t>
            </w:r>
          </w:p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业 绩 贡 献</w:t>
            </w:r>
          </w:p>
        </w:tc>
      </w:tr>
      <w:tr w:rsidR="002F41B2" w:rsidTr="00F74DD9">
        <w:trPr>
          <w:trHeight w:val="10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1B2" w:rsidRDefault="002F41B2" w:rsidP="00C55C46"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严格控制在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200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字以内。</w:t>
            </w:r>
          </w:p>
        </w:tc>
      </w:tr>
      <w:tr w:rsidR="002F41B2" w:rsidTr="00F74DD9">
        <w:trPr>
          <w:trHeight w:val="10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41B2" w:rsidRDefault="002F41B2" w:rsidP="00C55C4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F41B2" w:rsidTr="00F74DD9">
        <w:trPr>
          <w:trHeight w:val="10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41B2" w:rsidRDefault="002F41B2" w:rsidP="00C55C4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1B2" w:rsidRDefault="002F41B2" w:rsidP="00C55C4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 w:rsidR="00522DDE" w:rsidRDefault="00522DDE">
      <w:bookmarkStart w:id="0" w:name="_GoBack"/>
      <w:bookmarkEnd w:id="0"/>
    </w:p>
    <w:sectPr w:rsidR="00522DDE" w:rsidSect="002F41B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楷体_GB2312">
    <w:altName w:val="楷体"/>
    <w:charset w:val="86"/>
    <w:family w:val="modern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B2"/>
    <w:rsid w:val="002F41B2"/>
    <w:rsid w:val="00522DDE"/>
    <w:rsid w:val="00F7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F7F83-65D5-429B-9B9B-836AE495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1B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蒋恒依</dc:creator>
  <cp:keywords/>
  <dc:description/>
  <cp:lastModifiedBy>蒋恒依</cp:lastModifiedBy>
  <cp:revision>2</cp:revision>
  <dcterms:created xsi:type="dcterms:W3CDTF">2020-03-18T08:59:00Z</dcterms:created>
  <dcterms:modified xsi:type="dcterms:W3CDTF">2020-03-18T09:01:00Z</dcterms:modified>
</cp:coreProperties>
</file>