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  <w:t>2020年度诸暨市大学生就业见习实习基地第五批认定名单</w:t>
      </w:r>
    </w:p>
    <w:tbl>
      <w:tblPr>
        <w:tblStyle w:val="6"/>
        <w:tblpPr w:leftFromText="180" w:rightFromText="180" w:vertAnchor="text" w:horzAnchor="page" w:tblpX="2217" w:tblpY="402"/>
        <w:tblOverlap w:val="never"/>
        <w:tblW w:w="76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5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浙江枫叶管业科技股份有限公司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中国银行股份有限公司诸暨支行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诸暨市蓝博塑胶有限公司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浙江众幸防护设备有限公司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应店街镇便民服务中心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绍兴龙碧科技有限公司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浙江朗臻建设有限公司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兆山新星集团浙江云石水泥有限公司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诸暨市亿霸龙保温材料有限公司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诸暨市新青年互助发展中心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诸暨兴大豪科技开发有限公司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浙江东大环境工程有限公司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color w:val="333333"/>
          <w:sz w:val="32"/>
          <w:szCs w:val="32"/>
          <w:shd w:val="clear" w:fill="FFFFFF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191" w:footer="1684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C15C32EE-95E1-466A-99DB-5BD41AFCCB68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F6F404F-0065-4634-869B-35056A834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C30036-A094-4173-AB52-7789203E9C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400A"/>
    <w:rsid w:val="00220BE6"/>
    <w:rsid w:val="02FF1936"/>
    <w:rsid w:val="073519EB"/>
    <w:rsid w:val="10377B59"/>
    <w:rsid w:val="13064463"/>
    <w:rsid w:val="16AC7AA2"/>
    <w:rsid w:val="21C74F0E"/>
    <w:rsid w:val="282E6E61"/>
    <w:rsid w:val="2D576AF0"/>
    <w:rsid w:val="2EEB6C8D"/>
    <w:rsid w:val="38956F7D"/>
    <w:rsid w:val="3B8661CC"/>
    <w:rsid w:val="4948400A"/>
    <w:rsid w:val="53DC66D4"/>
    <w:rsid w:val="5B6F6A4B"/>
    <w:rsid w:val="661F7046"/>
    <w:rsid w:val="6DFA457D"/>
    <w:rsid w:val="72D27EDA"/>
    <w:rsid w:val="74CD458E"/>
    <w:rsid w:val="7C0821A9"/>
    <w:rsid w:val="7F1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HTML Definition"/>
    <w:basedOn w:val="8"/>
    <w:qFormat/>
    <w:uiPriority w:val="0"/>
  </w:style>
  <w:style w:type="character" w:styleId="12">
    <w:name w:val="Hyperlink"/>
    <w:basedOn w:val="8"/>
    <w:qFormat/>
    <w:uiPriority w:val="0"/>
    <w:rPr>
      <w:color w:val="555555"/>
      <w:u w:val="none"/>
    </w:rPr>
  </w:style>
  <w:style w:type="character" w:customStyle="1" w:styleId="13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4">
    <w:name w:val="globaldate"/>
    <w:basedOn w:val="8"/>
    <w:qFormat/>
    <w:uiPriority w:val="0"/>
  </w:style>
  <w:style w:type="character" w:customStyle="1" w:styleId="15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2019-11-20T01:37:00Z</dcterms:created>
  <dc:creator>Administrator</dc:creator>
  <cp:lastModifiedBy>Administrator</cp:lastModifiedBy>
  <cp:lastPrinted>2020-05-22T01:15:00Z</cp:lastPrinted>
  <dcterms:modified xsi:type="dcterms:W3CDTF">2020-10-20T00:33:32Z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