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诸暨市新教师校园招聘报名表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学科</w:t>
      </w:r>
      <w:r>
        <w:rPr>
          <w:rFonts w:hint="eastAsia" w:asciiTheme="minorEastAsia" w:hAnsiTheme="minorEastAsia" w:eastAsiaTheme="minorEastAsia" w:cstheme="minorEastAsia"/>
          <w:sz w:val="24"/>
        </w:rPr>
        <w:t>岗位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报名编号</w:t>
      </w:r>
      <w:r>
        <w:rPr>
          <w:rFonts w:hint="eastAsia" w:ascii="仿宋_GB2312" w:eastAsia="仿宋_GB2312"/>
          <w:sz w:val="24"/>
        </w:rPr>
        <w:t xml:space="preserve">：   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49"/>
        <w:gridCol w:w="1015"/>
        <w:gridCol w:w="470"/>
        <w:gridCol w:w="719"/>
        <w:gridCol w:w="120"/>
        <w:gridCol w:w="1049"/>
        <w:gridCol w:w="1275"/>
        <w:gridCol w:w="124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姓 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出生年月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身份证号</w:t>
            </w:r>
          </w:p>
        </w:tc>
        <w:tc>
          <w:tcPr>
            <w:tcW w:w="3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户  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34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现就读高校、专业及学历层次</w:t>
            </w:r>
          </w:p>
        </w:tc>
        <w:tc>
          <w:tcPr>
            <w:tcW w:w="36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本科就读学校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  <w:t>本科专业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2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符合应聘何类条件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教师资格种类</w:t>
            </w:r>
          </w:p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及学科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265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53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曾获荣誉</w:t>
            </w:r>
          </w:p>
        </w:tc>
        <w:tc>
          <w:tcPr>
            <w:tcW w:w="8065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获省级及以上教育行政部门（或人社部门）举办的教学技能竞赛（技能大赛）情况：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获省政府及以上奖学金情况：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获一等奖学金情况：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获二等奖学金情况：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其它：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8860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本人申明：上述填写内容和所递交的资料真实完整，如有不实，本人愿意承担一切法律责任。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申请人（签名）：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资格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意见</w:t>
            </w:r>
          </w:p>
        </w:tc>
        <w:tc>
          <w:tcPr>
            <w:tcW w:w="806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量化初评分：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初核人签字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复核人签字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审定量化分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审核人签字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2021年  月  日</w:t>
            </w:r>
          </w:p>
        </w:tc>
      </w:tr>
    </w:tbl>
    <w:p>
      <w:pPr>
        <w:spacing w:line="460" w:lineRule="exact"/>
        <w:jc w:val="center"/>
        <w:rPr>
          <w:rFonts w:hint="eastAsia" w:ascii="方正小标宋简体" w:hAnsi="新宋体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36"/>
          <w:szCs w:val="36"/>
        </w:rPr>
        <w:t>关于《诸暨市新教师校园招聘报名表》的填写说明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表中内容请务必如实认真填写，要求字迹端正、清楚。发现有弄虚作假者取消聘用资格。</w:t>
      </w:r>
    </w:p>
    <w:p>
      <w:pPr>
        <w:spacing w:line="520" w:lineRule="exact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报名表填写说明如下：</w:t>
      </w:r>
    </w:p>
    <w:p>
      <w:pPr>
        <w:spacing w:line="520" w:lineRule="exact"/>
        <w:ind w:left="-2" w:leftChars="-1"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学科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岗位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限招聘公告上招聘的岗位，如“高中数学”等。</w:t>
      </w:r>
    </w:p>
    <w:p>
      <w:pPr>
        <w:spacing w:line="520" w:lineRule="exact"/>
        <w:ind w:left="-2" w:leftChars="-1" w:firstLine="413" w:firstLineChars="147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）出生年月：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与身份证上出生日期一致，填写六位数字，中间不以符号隔开，如“198508”。以下有关时间的填写要求与此相同。</w:t>
      </w:r>
    </w:p>
    <w:p>
      <w:pPr>
        <w:spacing w:line="520" w:lineRule="exact"/>
        <w:ind w:firstLine="419" w:firstLineChars="14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）身份证号：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按身份证号码18位填写。</w:t>
      </w:r>
    </w:p>
    <w:p>
      <w:pPr>
        <w:spacing w:line="520" w:lineRule="exact"/>
        <w:ind w:firstLine="413" w:firstLineChars="147"/>
        <w:rPr>
          <w:rFonts w:hint="eastAsia" w:ascii="仿宋_GB2312" w:eastAsia="仿宋_GB2312"/>
          <w:spacing w:val="-1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）户籍：</w:t>
      </w:r>
      <w:r>
        <w:rPr>
          <w:rFonts w:hint="eastAsia" w:asciiTheme="minorEastAsia" w:hAnsiTheme="minorEastAsia" w:eastAsiaTheme="minorEastAsia" w:cstheme="minorEastAsia"/>
          <w:spacing w:val="-14"/>
          <w:sz w:val="28"/>
          <w:szCs w:val="28"/>
        </w:rPr>
        <w:t>按实填写到乡镇一级，如“浙江省诸暨市店口镇”等。</w:t>
      </w:r>
    </w:p>
    <w:p>
      <w:pPr>
        <w:spacing w:line="520" w:lineRule="exact"/>
        <w:ind w:firstLine="422" w:firstLineChars="1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）符合应聘岗位条件项：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填“专业要求”中符合的条件选项，如：第1条。</w:t>
      </w:r>
    </w:p>
    <w:p>
      <w:pPr>
        <w:spacing w:line="520" w:lineRule="exact"/>
        <w:ind w:firstLine="410" w:firstLineChars="146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）生源地：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</w:rPr>
        <w:t>按实填写，如“浙江省生源”等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520" w:lineRule="exact"/>
        <w:ind w:left="-2" w:leftChars="-1" w:firstLine="413" w:firstLineChars="14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照片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贴在报名表相应位置上。</w:t>
      </w:r>
    </w:p>
    <w:p>
      <w:pPr>
        <w:spacing w:line="520" w:lineRule="exact"/>
        <w:ind w:left="-2" w:leftChars="-1" w:firstLine="413" w:firstLineChars="14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）现就读高校、专业及学历层次：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填写学校与专业全称。如“浙江师范大学计算机教育技术专业”。学历指即将毕业取得的，如博士、硕士研究生，本科、大专等。</w:t>
      </w:r>
    </w:p>
    <w:p>
      <w:pPr>
        <w:spacing w:line="520" w:lineRule="exact"/>
        <w:ind w:left="1" w:firstLine="416" w:firstLineChars="148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）教师资格证种类及学科：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根据证书种类及学科填写完整。</w:t>
      </w:r>
    </w:p>
    <w:p>
      <w:pPr>
        <w:spacing w:line="520" w:lineRule="exact"/>
        <w:ind w:firstLine="413" w:firstLineChars="147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固定电话与手机均要求填写，便于今后及时联系。</w:t>
      </w:r>
    </w:p>
    <w:p>
      <w:pPr>
        <w:spacing w:line="520" w:lineRule="exact"/>
        <w:ind w:firstLine="413" w:firstLineChars="147"/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）通讯地址：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填现家庭详细住址。</w:t>
      </w:r>
    </w:p>
    <w:p>
      <w:pPr>
        <w:spacing w:line="400" w:lineRule="exact"/>
        <w:rPr>
          <w:rFonts w:hint="eastAsia"/>
        </w:rPr>
      </w:pP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A63E9"/>
    <w:multiLevelType w:val="singleLevel"/>
    <w:tmpl w:val="3BDA63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244E7"/>
    <w:rsid w:val="3ED2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2021-11-02T07:38:00Z</dcterms:created>
  <dc:creator>藕荷旦旦</dc:creator>
  <cp:lastModifiedBy>藕荷旦旦</cp:lastModifiedBy>
  <dcterms:modified xsi:type="dcterms:W3CDTF">2021-11-02T07:38:19Z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2EB64ED9AD7F4CE7B273F1A5B4603563</vt:lpwstr>
  </property>
</Properties>
</file>