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13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333333"/>
          <w:sz w:val="32"/>
          <w:szCs w:val="32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olor w:val="333333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i w:val="0"/>
          <w:color w:val="333333"/>
          <w:sz w:val="32"/>
          <w:szCs w:val="32"/>
          <w:shd w:val="clear" w:fill="FFFFFF"/>
          <w:lang w:eastAsia="zh-CN"/>
        </w:rPr>
        <w:t>1年度诸暨市创业孵化示范基地名单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13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333333"/>
          <w:sz w:val="32"/>
          <w:szCs w:val="32"/>
          <w:shd w:val="clear" w:fill="FFFFFF"/>
          <w:lang w:eastAsia="zh-CN"/>
        </w:rPr>
      </w:pPr>
    </w:p>
    <w:tbl>
      <w:tblPr>
        <w:tblStyle w:val="3"/>
        <w:tblW w:w="766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5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飨街越风文旅创意产业园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诸暨市艾米克科技孵化器有限公司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浙江奇创科技有限公司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53BE3"/>
    <w:rsid w:val="0805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2021-11-08T02:46:00Z</dcterms:created>
  <dc:creator>藕荷旦旦</dc:creator>
  <cp:lastModifiedBy>藕荷旦旦</cp:lastModifiedBy>
  <dcterms:modified xsi:type="dcterms:W3CDTF">2021-11-08T02:47:08Z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364A3A2443E4467B86E5F4F69CC40114</vt:lpwstr>
  </property>
</Properties>
</file>