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/>
          <w:b/>
          <w:bCs/>
          <w:sz w:val="36"/>
          <w:szCs w:val="36"/>
        </w:rPr>
      </w:pPr>
      <w:r>
        <w:rPr>
          <w:rFonts w:ascii="方正小标宋简体" w:hAnsi="方正小标宋简体"/>
          <w:b/>
          <w:bCs/>
          <w:sz w:val="36"/>
          <w:szCs w:val="36"/>
        </w:rPr>
        <w:t>诸暨市</w:t>
      </w:r>
      <w:r>
        <w:rPr>
          <w:rFonts w:hint="eastAsia" w:ascii="方正小标宋简体" w:hAnsi="方正小标宋简体"/>
          <w:b/>
          <w:bCs/>
          <w:sz w:val="36"/>
          <w:szCs w:val="36"/>
          <w:lang w:eastAsia="zh-CN"/>
        </w:rPr>
        <w:t>政协办公室</w:t>
      </w:r>
      <w:r>
        <w:rPr>
          <w:rFonts w:ascii="方正小标宋简体" w:hAnsi="方正小标宋简体"/>
          <w:b/>
          <w:bCs/>
          <w:sz w:val="36"/>
          <w:szCs w:val="36"/>
        </w:rPr>
        <w:t>公开招聘</w:t>
      </w:r>
    </w:p>
    <w:p>
      <w:pPr>
        <w:spacing w:line="560" w:lineRule="exact"/>
        <w:jc w:val="center"/>
        <w:rPr>
          <w:rFonts w:ascii="方正小标宋简体" w:hAnsi="方正小标宋简体"/>
          <w:b/>
          <w:bCs/>
          <w:sz w:val="36"/>
          <w:szCs w:val="36"/>
        </w:rPr>
      </w:pPr>
      <w:r>
        <w:rPr>
          <w:rFonts w:ascii="方正小标宋简体" w:hAnsi="方正小标宋简体"/>
          <w:b/>
          <w:bCs/>
          <w:sz w:val="36"/>
          <w:szCs w:val="36"/>
        </w:rPr>
        <w:t>派遣制编外工作人员</w:t>
      </w:r>
    </w:p>
    <w:p>
      <w:pPr>
        <w:spacing w:line="560" w:lineRule="exact"/>
        <w:jc w:val="center"/>
        <w:rPr>
          <w:rFonts w:hint="eastAsia" w:ascii="方正小标宋简体" w:hAnsi="方正小标宋简体" w:eastAsia="宋体"/>
          <w:b/>
          <w:bCs/>
          <w:kern w:val="0"/>
          <w:sz w:val="36"/>
          <w:szCs w:val="36"/>
          <w:lang w:eastAsia="zh-CN"/>
        </w:rPr>
      </w:pPr>
      <w:r>
        <w:rPr>
          <w:rFonts w:ascii="方正小标宋简体" w:hAnsi="方正小标宋简体"/>
          <w:b/>
          <w:bCs/>
          <w:sz w:val="36"/>
          <w:szCs w:val="36"/>
        </w:rPr>
        <w:t>考试</w:t>
      </w:r>
      <w:r>
        <w:rPr>
          <w:rFonts w:ascii="方正小标宋简体" w:hAnsi="方正小标宋简体"/>
          <w:b/>
          <w:bCs/>
          <w:kern w:val="0"/>
          <w:sz w:val="36"/>
          <w:szCs w:val="36"/>
        </w:rPr>
        <w:t>成绩公示</w:t>
      </w:r>
      <w:r>
        <w:rPr>
          <w:rFonts w:hint="eastAsia" w:ascii="方正小标宋简体" w:hAnsi="方正小标宋简体"/>
          <w:b/>
          <w:bCs/>
          <w:kern w:val="0"/>
          <w:sz w:val="36"/>
          <w:szCs w:val="36"/>
          <w:lang w:eastAsia="zh-CN"/>
        </w:rPr>
        <w:t>及入围体检人员公示</w:t>
      </w:r>
    </w:p>
    <w:tbl>
      <w:tblPr>
        <w:tblStyle w:val="3"/>
        <w:tblW w:w="7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653"/>
        <w:gridCol w:w="262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姓  名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笔试得分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（笔试成绩×40%＋面试成绩×60%）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钱柳萍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76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81.44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颜玲芝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71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78.08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赵琳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81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72.08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928DE"/>
    <w:rsid w:val="22A9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jc w:val="left"/>
    </w:pPr>
    <w:rPr>
      <w:kern w:val="0"/>
      <w:sz w:val="24"/>
      <w:szCs w:val="24"/>
    </w:rPr>
  </w:style>
  <w:style w:type="character" w:customStyle="1" w:styleId="5">
    <w:name w:val="font21"/>
    <w:basedOn w:val="4"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2021-12-10T07:54:00Z</dcterms:created>
  <dc:creator>藕荷旦旦</dc:creator>
  <cp:lastModifiedBy>藕荷旦旦</cp:lastModifiedBy>
  <dcterms:modified xsi:type="dcterms:W3CDTF">2021-12-10T07:55:10Z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FB012B5ABA4844CBAB3EF1663BBC9AAF</vt:lpwstr>
  </property>
</Properties>
</file>