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  <w:t>2022年度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第二批诸暨市大学生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就业见习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实习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基地拟认定名单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（排名不分前后）</w:t>
      </w:r>
    </w:p>
    <w:bookmarkEnd w:id="0"/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729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  <w:t>1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诸暨荣怀学校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  <w:t>2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诸暨市乐业机电有限公司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  <w:t>3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申科滑动轴承股份有限公司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  <w:t>4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诸暨和创电机科技有限公司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  <w:t>5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诸暨和创磁电科技有限公司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  <w:t>6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浙江华珍科技有限公司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  <w:t>7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诸暨融乐福居家养老服务中心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  <w:t>8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浙江洪量新材科技有限公司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  <w:t>9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诸暨元通汽车有限公司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A19D8"/>
    <w:rsid w:val="4EE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2022-03-17T08:17:00Z</dcterms:created>
  <dc:creator>藕荷旦旦</dc:creator>
  <cp:lastModifiedBy>藕荷旦旦</cp:lastModifiedBy>
  <dcterms:modified xsi:type="dcterms:W3CDTF">2022-03-17T08:17:23Z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980F1E57AA124B93A6506AD033DFD56B</vt:lpwstr>
  </property>
</Properties>
</file>