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附件1</w:t>
      </w:r>
    </w:p>
    <w:p>
      <w:pPr>
        <w:spacing w:line="500" w:lineRule="exact"/>
        <w:jc w:val="center"/>
        <w:rPr>
          <w:rFonts w:hint="eastAsia" w:ascii="方正小标宋简体" w:eastAsia="方正小标宋简体"/>
          <w:b/>
          <w:color w:val="auto"/>
          <w:sz w:val="36"/>
          <w:szCs w:val="36"/>
        </w:rPr>
      </w:pPr>
      <w:bookmarkStart w:id="0" w:name="_GoBack"/>
      <w:r>
        <w:rPr>
          <w:rFonts w:hint="eastAsia" w:ascii="CESI黑体-GB13000" w:hAnsi="CESI黑体-GB13000" w:eastAsia="CESI黑体-GB13000" w:cs="CESI黑体-GB13000"/>
          <w:b w:val="0"/>
          <w:bCs/>
          <w:color w:val="auto"/>
          <w:sz w:val="36"/>
          <w:szCs w:val="36"/>
        </w:rPr>
        <w:t>诸暨市人民政府陶朱街道办事处公开招聘编外用名表</w:t>
      </w:r>
    </w:p>
    <w:bookmarkEnd w:id="0"/>
    <w:p>
      <w:pPr>
        <w:spacing w:line="500" w:lineRule="exact"/>
        <w:jc w:val="center"/>
        <w:rPr>
          <w:rFonts w:hint="eastAsia" w:ascii="方正小标宋简体" w:eastAsia="方正小标宋简体"/>
          <w:b/>
          <w:color w:val="auto"/>
          <w:sz w:val="36"/>
          <w:szCs w:val="36"/>
        </w:rPr>
      </w:pPr>
    </w:p>
    <w:tbl>
      <w:tblPr>
        <w:tblStyle w:val="4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1"/>
        <w:gridCol w:w="693"/>
        <w:gridCol w:w="780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 贯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健康状况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时间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学历及毕业学校、专业</w:t>
            </w:r>
          </w:p>
        </w:tc>
        <w:tc>
          <w:tcPr>
            <w:tcW w:w="38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特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长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报考岗位</w:t>
            </w:r>
          </w:p>
        </w:tc>
        <w:tc>
          <w:tcPr>
            <w:tcW w:w="8234" w:type="dxa"/>
            <w:gridSpan w:val="11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成员情况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称谓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年龄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历</w:t>
            </w:r>
          </w:p>
        </w:tc>
        <w:tc>
          <w:tcPr>
            <w:tcW w:w="8234" w:type="dxa"/>
            <w:gridSpan w:val="11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721" w:type="dxa"/>
            <w:gridSpan w:val="1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1、此表由报名者本人逐项填写；</w:t>
      </w:r>
    </w:p>
    <w:p>
      <w:pPr>
        <w:spacing w:line="360" w:lineRule="exact"/>
        <w:jc w:val="left"/>
      </w:pPr>
      <w:r>
        <w:rPr>
          <w:rFonts w:hint="eastAsia" w:ascii="仿宋_GB2312" w:eastAsia="仿宋_GB2312"/>
          <w:color w:val="auto"/>
          <w:sz w:val="24"/>
        </w:rPr>
        <w:t>2、应如实填写，发现有不实或作假现象取消资格。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1731A"/>
    <w:rsid w:val="3B8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2022-03-31T01:36:00Z</dcterms:created>
  <dc:creator>藕荷旦旦</dc:creator>
  <cp:lastModifiedBy>藕荷旦旦</cp:lastModifiedBy>
  <dcterms:modified xsi:type="dcterms:W3CDTF">2022-03-31T01:37:04Z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AA7636F361A543BBBFD1BA7C84C43AC8</vt:lpwstr>
  </property>
</Properties>
</file>