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71"/>
        <w:gridCol w:w="2410"/>
        <w:gridCol w:w="1759"/>
        <w:gridCol w:w="2099"/>
        <w:gridCol w:w="1020"/>
        <w:gridCol w:w="3385"/>
        <w:gridCol w:w="1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博士来诸情况摸排表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 xml:space="preserve">报送单位： </w:t>
            </w:r>
            <w:r>
              <w:rPr>
                <w:rStyle w:val="4"/>
                <w:rFonts w:hint="default"/>
                <w:sz w:val="24"/>
                <w:szCs w:val="24"/>
              </w:rPr>
              <w:t xml:space="preserve">             </w:t>
            </w:r>
            <w:r>
              <w:rPr>
                <w:rStyle w:val="4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default"/>
                <w:sz w:val="24"/>
                <w:szCs w:val="24"/>
              </w:rPr>
              <w:t xml:space="preserve">    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 xml:space="preserve"> 来诸类型（就业、考察、见习、培训、参会及其他）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是否在诸暨 缴社保或纳税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1440" w:hanging="1440" w:hangingChars="6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填表说明： 1、摸排对象：指2021年7月至今来诸就业、考察、见习、培训、参会等的博士人才；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2、填报时间：8月23日17：00前；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3、报送内容：附件《博士来诸情况摸排表》；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4、发送邮箱：zjsrlzycyy@126.com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5、联系人：胡斌  联系电话：89075623 87262017。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填报人：</w:t>
            </w:r>
            <w:r>
              <w:rPr>
                <w:rStyle w:val="5"/>
                <w:rFonts w:hint="default"/>
              </w:rPr>
              <w:t xml:space="preserve">          </w:t>
            </w:r>
            <w:r>
              <w:rPr>
                <w:rStyle w:val="6"/>
                <w:rFonts w:hint="default"/>
              </w:rPr>
              <w:t xml:space="preserve">     手机号码：</w:t>
            </w:r>
            <w:r>
              <w:rPr>
                <w:rStyle w:val="5"/>
                <w:rFonts w:hint="default"/>
              </w:rPr>
              <w:t xml:space="preserve">            </w:t>
            </w:r>
            <w:r>
              <w:rPr>
                <w:rStyle w:val="6"/>
                <w:rFonts w:hint="default"/>
              </w:rPr>
              <w:t xml:space="preserve">  填报时间：</w:t>
            </w:r>
            <w:r>
              <w:rPr>
                <w:rStyle w:val="5"/>
                <w:rFonts w:hint="default"/>
              </w:rPr>
              <w:t xml:space="preserve">                 </w:t>
            </w:r>
          </w:p>
        </w:tc>
      </w:tr>
    </w:tbl>
    <w:p>
      <w:pPr>
        <w:rPr>
          <w:rFonts w:ascii="仿宋_GB2312" w:hAnsi="仿宋_GB2312" w:cs="仿宋_GB2312"/>
          <w:color w:val="171A1D"/>
          <w:szCs w:val="32"/>
          <w:shd w:val="clear" w:color="auto" w:fill="FFFFFF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58DA7816"/>
    <w:rsid w:val="58D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singl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221</Characters>
  <Lines>0</Lines>
  <Paragraphs>0</Paragraphs>
  <TotalTime>0</TotalTime>
  <ScaleCrop>false</ScaleCrop>
  <LinksUpToDate>false</LinksUpToDate>
  <CharactersWithSpaces>299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2022-08-17T05:06:00Z</dcterms:created>
  <dc:creator>藕荷旦旦</dc:creator>
  <cp:lastModifiedBy>藕荷旦旦</cp:lastModifiedBy>
  <dcterms:modified xsi:type="dcterms:W3CDTF">2022-08-17T05:07:00Z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20C00BE39C6F4F8E92F2C82F6EE0136F</vt:lpwstr>
  </property>
</Properties>
</file>