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/>
          <w:b w:val="0"/>
          <w:bCs/>
          <w:sz w:val="32"/>
          <w:szCs w:val="32"/>
        </w:rPr>
        <w:t>诸暨市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人民政府陶朱街道办事处公开招聘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编外聘用人员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bookmarkEnd w:id="0"/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1"/>
        <w:gridCol w:w="693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学历及毕业学校、专业</w:t>
            </w:r>
          </w:p>
        </w:tc>
        <w:tc>
          <w:tcPr>
            <w:tcW w:w="38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4" w:type="dxa"/>
            <w:gridSpan w:val="1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综合行政执法辅助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劳动监察执法辅助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文印员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34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eastAsia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4"/>
        </w:rPr>
        <w:t>2、应如实填写，发现有不实或作假现象取消资格。</w:t>
      </w:r>
    </w:p>
    <w:sectPr>
      <w:headerReference r:id="rId3" w:type="default"/>
      <w:footerReference r:id="rId4" w:type="default"/>
      <w:pgSz w:w="11906" w:h="16838"/>
      <w:pgMar w:top="1440" w:right="1466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43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2023-07-04T07:24:15Z</dcterms:created>
  <dc:creator>86186</dc:creator>
  <cp:lastModifiedBy>86186</cp:lastModifiedBy>
  <dcterms:modified xsi:type="dcterms:W3CDTF">2023-07-04T07:24:25Z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9E9D2840CC754AD884BF65287967C7BB_12</vt:lpwstr>
  </property>
</Properties>
</file>